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67" w:rsidRPr="00C905B2" w:rsidRDefault="00136AA4" w:rsidP="00C905B2">
      <w:pPr>
        <w:jc w:val="center"/>
        <w:rPr>
          <w:b/>
          <w:sz w:val="40"/>
          <w:szCs w:val="40"/>
        </w:rPr>
      </w:pPr>
      <w:r w:rsidRPr="00136AA4">
        <w:rPr>
          <w:b/>
          <w:color w:val="FF0000"/>
          <w:sz w:val="40"/>
          <w:szCs w:val="40"/>
        </w:rPr>
        <w:t>ODWIEDZINY PACJENTÓW W OKRESIE PANDEMII SARS-CoV-2</w:t>
      </w:r>
    </w:p>
    <w:p w:rsidR="0013156C" w:rsidRPr="0013156C" w:rsidRDefault="00812457" w:rsidP="0013156C">
      <w:pPr>
        <w:tabs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34"/>
          <w:szCs w:val="34"/>
          <w:lang w:eastAsia="zh-CN"/>
        </w:rPr>
      </w:pPr>
      <w:r w:rsidRPr="00723CA3">
        <w:rPr>
          <w:rFonts w:ascii="Calibri" w:eastAsia="Times New Roman" w:hAnsi="Calibri" w:cs="Calibri"/>
          <w:b/>
          <w:sz w:val="34"/>
          <w:szCs w:val="34"/>
          <w:lang w:eastAsia="zh-CN"/>
        </w:rPr>
        <w:t>Z</w:t>
      </w:r>
      <w:r w:rsidR="0013156C" w:rsidRPr="0013156C">
        <w:rPr>
          <w:rFonts w:ascii="Calibri" w:eastAsia="Times New Roman" w:hAnsi="Calibri" w:cs="Calibri"/>
          <w:b/>
          <w:sz w:val="34"/>
          <w:szCs w:val="34"/>
          <w:lang w:eastAsia="zh-CN"/>
        </w:rPr>
        <w:t xml:space="preserve">apisy </w:t>
      </w:r>
      <w:r w:rsidRPr="00723CA3">
        <w:rPr>
          <w:rFonts w:ascii="Calibri" w:eastAsia="Times New Roman" w:hAnsi="Calibri" w:cs="Calibri"/>
          <w:b/>
          <w:sz w:val="34"/>
          <w:szCs w:val="34"/>
          <w:lang w:eastAsia="zh-CN"/>
        </w:rPr>
        <w:t xml:space="preserve"> na odwiedziny pacjentów </w:t>
      </w:r>
      <w:r w:rsidR="0013156C" w:rsidRPr="0013156C">
        <w:rPr>
          <w:rFonts w:ascii="Calibri" w:eastAsia="Times New Roman" w:hAnsi="Calibri" w:cs="Calibri"/>
          <w:b/>
          <w:sz w:val="34"/>
          <w:szCs w:val="34"/>
          <w:lang w:eastAsia="zh-CN"/>
        </w:rPr>
        <w:t>dzień wcześniej od poniedziałku do piątku w godzinach od 8.00 do 12.00 w sekretariatach oddziałów:</w:t>
      </w:r>
    </w:p>
    <w:p w:rsidR="0013156C" w:rsidRPr="0013156C" w:rsidRDefault="0013156C" w:rsidP="0013156C">
      <w:pPr>
        <w:tabs>
          <w:tab w:val="left" w:pos="993"/>
        </w:tabs>
        <w:suppressAutoHyphens/>
        <w:spacing w:before="120" w:after="0" w:line="276" w:lineRule="auto"/>
        <w:ind w:left="993" w:hanging="284"/>
        <w:jc w:val="both"/>
        <w:rPr>
          <w:rFonts w:ascii="Calibri" w:eastAsia="Times New Roman" w:hAnsi="Calibri" w:cs="Calibri"/>
          <w:b/>
          <w:color w:val="0000FF"/>
          <w:sz w:val="36"/>
          <w:szCs w:val="36"/>
          <w:lang w:eastAsia="zh-CN"/>
        </w:rPr>
      </w:pPr>
      <w:r w:rsidRPr="0013156C">
        <w:rPr>
          <w:rFonts w:ascii="Calibri" w:eastAsia="Times New Roman" w:hAnsi="Calibri" w:cs="Calibri"/>
          <w:b/>
          <w:color w:val="0000FF"/>
          <w:sz w:val="36"/>
          <w:szCs w:val="36"/>
          <w:lang w:eastAsia="zh-CN"/>
        </w:rPr>
        <w:t>Oddział Chorób Wewnętrznych – tel. 32/325 75 76</w:t>
      </w:r>
    </w:p>
    <w:p w:rsidR="0013156C" w:rsidRPr="0013156C" w:rsidRDefault="0013156C" w:rsidP="0013156C">
      <w:p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libri" w:eastAsia="Times New Roman" w:hAnsi="Calibri" w:cs="Calibri"/>
          <w:b/>
          <w:color w:val="0000FF"/>
          <w:sz w:val="36"/>
          <w:szCs w:val="36"/>
          <w:lang w:eastAsia="zh-CN"/>
        </w:rPr>
      </w:pPr>
      <w:r w:rsidRPr="0013156C">
        <w:rPr>
          <w:rFonts w:ascii="Calibri" w:eastAsia="Times New Roman" w:hAnsi="Calibri" w:cs="Calibri"/>
          <w:b/>
          <w:color w:val="0000FF"/>
          <w:sz w:val="36"/>
          <w:szCs w:val="36"/>
          <w:lang w:eastAsia="zh-CN"/>
        </w:rPr>
        <w:t>Oddział Neurologii – tel. 32/325 75 83</w:t>
      </w:r>
    </w:p>
    <w:p w:rsidR="0013156C" w:rsidRPr="0013156C" w:rsidRDefault="0013156C" w:rsidP="0013156C">
      <w:p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libri" w:eastAsia="Times New Roman" w:hAnsi="Calibri" w:cs="Calibri"/>
          <w:b/>
          <w:color w:val="0000FF"/>
          <w:sz w:val="36"/>
          <w:szCs w:val="36"/>
          <w:lang w:eastAsia="zh-CN"/>
        </w:rPr>
      </w:pPr>
      <w:r w:rsidRPr="0013156C">
        <w:rPr>
          <w:rFonts w:ascii="Calibri" w:eastAsia="Times New Roman" w:hAnsi="Calibri" w:cs="Calibri"/>
          <w:b/>
          <w:color w:val="0000FF"/>
          <w:sz w:val="36"/>
          <w:szCs w:val="36"/>
          <w:lang w:eastAsia="zh-CN"/>
        </w:rPr>
        <w:t>Oddział Geriatrii – tel. 32/325 75 82</w:t>
      </w:r>
    </w:p>
    <w:p w:rsidR="00136AA4" w:rsidRPr="00C905B2" w:rsidRDefault="0013156C" w:rsidP="00C905B2">
      <w:p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libri" w:eastAsia="Times New Roman" w:hAnsi="Calibri" w:cs="Calibri"/>
          <w:sz w:val="36"/>
          <w:szCs w:val="36"/>
          <w:lang w:eastAsia="zh-CN"/>
        </w:rPr>
      </w:pPr>
      <w:r w:rsidRPr="0013156C">
        <w:rPr>
          <w:rFonts w:ascii="Calibri" w:eastAsia="Times New Roman" w:hAnsi="Calibri" w:cs="Calibri"/>
          <w:b/>
          <w:color w:val="0000FF"/>
          <w:sz w:val="36"/>
          <w:szCs w:val="36"/>
          <w:lang w:eastAsia="zh-CN"/>
        </w:rPr>
        <w:t>Oddział Rehabilitacji Neurologicznej – tel. 32/325 75 82</w:t>
      </w:r>
    </w:p>
    <w:p w:rsidR="00723CA3" w:rsidRPr="00723CA3" w:rsidRDefault="00723CA3" w:rsidP="00C905B2">
      <w:pPr>
        <w:spacing w:before="120"/>
        <w:jc w:val="both"/>
        <w:rPr>
          <w:sz w:val="34"/>
          <w:szCs w:val="34"/>
        </w:rPr>
      </w:pPr>
      <w:r w:rsidRPr="00723CA3">
        <w:rPr>
          <w:b/>
          <w:sz w:val="34"/>
          <w:szCs w:val="34"/>
        </w:rPr>
        <w:t>Odwiedziny</w:t>
      </w:r>
      <w:r w:rsidRPr="00723CA3">
        <w:rPr>
          <w:sz w:val="34"/>
          <w:szCs w:val="34"/>
        </w:rPr>
        <w:t xml:space="preserve"> </w:t>
      </w:r>
      <w:r w:rsidRPr="00723CA3">
        <w:rPr>
          <w:b/>
          <w:sz w:val="34"/>
          <w:szCs w:val="34"/>
        </w:rPr>
        <w:t>odbywają się w dniu następnym</w:t>
      </w:r>
      <w:r w:rsidRPr="00723CA3">
        <w:rPr>
          <w:sz w:val="34"/>
          <w:szCs w:val="34"/>
        </w:rPr>
        <w:t xml:space="preserve"> </w:t>
      </w:r>
      <w:r w:rsidRPr="00723CA3">
        <w:rPr>
          <w:b/>
          <w:sz w:val="34"/>
          <w:szCs w:val="34"/>
        </w:rPr>
        <w:t>w godzinach od 14.00 do 17.00.</w:t>
      </w:r>
    </w:p>
    <w:p w:rsidR="005C2E12" w:rsidRDefault="005C2E12" w:rsidP="00C905B2">
      <w:pPr>
        <w:spacing w:before="120"/>
        <w:jc w:val="both"/>
        <w:rPr>
          <w:sz w:val="26"/>
          <w:szCs w:val="26"/>
        </w:rPr>
      </w:pPr>
      <w:r w:rsidRPr="005C2E12">
        <w:rPr>
          <w:sz w:val="26"/>
          <w:szCs w:val="26"/>
        </w:rPr>
        <w:t xml:space="preserve">W Oddziale </w:t>
      </w:r>
      <w:proofErr w:type="spellStart"/>
      <w:r w:rsidRPr="005C2E12">
        <w:rPr>
          <w:sz w:val="26"/>
          <w:szCs w:val="26"/>
        </w:rPr>
        <w:t>Ginekologiczno</w:t>
      </w:r>
      <w:proofErr w:type="spellEnd"/>
      <w:r w:rsidRPr="005C2E12">
        <w:rPr>
          <w:sz w:val="26"/>
          <w:szCs w:val="26"/>
        </w:rPr>
        <w:t xml:space="preserve"> – Położniczym oraz Oddziale Noworodkowym ze względu na szczególny reżim sanitarny </w:t>
      </w:r>
      <w:r w:rsidRPr="005C2E12">
        <w:rPr>
          <w:b/>
          <w:sz w:val="26"/>
          <w:szCs w:val="26"/>
        </w:rPr>
        <w:t>nie zaleca się</w:t>
      </w:r>
      <w:r w:rsidRPr="005C2E12">
        <w:rPr>
          <w:sz w:val="26"/>
          <w:szCs w:val="26"/>
        </w:rPr>
        <w:t xml:space="preserve"> powyższej organizacji odwiedzin - za wyjątkiem sytuacji szczególnych np. zagrożenie życia i zdrowia kobiety lub dziecka, zawsze przy zachowaniu wzmożonego reżimu sanitarnego </w:t>
      </w:r>
      <w:r w:rsidRPr="005C2E12">
        <w:rPr>
          <w:b/>
          <w:color w:val="0000FF"/>
          <w:sz w:val="26"/>
          <w:szCs w:val="26"/>
        </w:rPr>
        <w:t>(kontakt do sekretariat</w:t>
      </w:r>
      <w:r w:rsidR="0047173E">
        <w:rPr>
          <w:b/>
          <w:color w:val="0000FF"/>
          <w:sz w:val="26"/>
          <w:szCs w:val="26"/>
        </w:rPr>
        <w:t>u oddziału: tel. 32/325 7</w:t>
      </w:r>
      <w:r w:rsidRPr="005C2E12">
        <w:rPr>
          <w:b/>
          <w:color w:val="0000FF"/>
          <w:sz w:val="26"/>
          <w:szCs w:val="26"/>
        </w:rPr>
        <w:t>5 32)</w:t>
      </w:r>
      <w:r w:rsidRPr="005C2E12">
        <w:rPr>
          <w:sz w:val="26"/>
          <w:szCs w:val="26"/>
        </w:rPr>
        <w:t>.</w:t>
      </w:r>
    </w:p>
    <w:p w:rsidR="00B279EB" w:rsidRPr="00B279EB" w:rsidRDefault="00B279EB" w:rsidP="00C905B2">
      <w:pPr>
        <w:spacing w:before="120"/>
        <w:jc w:val="both"/>
        <w:rPr>
          <w:sz w:val="26"/>
          <w:szCs w:val="26"/>
        </w:rPr>
      </w:pPr>
      <w:r w:rsidRPr="00B279EB">
        <w:rPr>
          <w:rFonts w:ascii="Calibri" w:eastAsia="Times New Roman" w:hAnsi="Calibri" w:cs="Calibri"/>
          <w:sz w:val="26"/>
          <w:szCs w:val="26"/>
          <w:lang w:eastAsia="zh-CN"/>
        </w:rPr>
        <w:t>W</w:t>
      </w:r>
      <w:r w:rsidRPr="00B279EB">
        <w:rPr>
          <w:rFonts w:ascii="Calibri" w:eastAsia="Times New Roman" w:hAnsi="Calibri" w:cs="Calibri"/>
          <w:sz w:val="26"/>
          <w:szCs w:val="26"/>
          <w:lang w:eastAsia="zh-CN"/>
        </w:rPr>
        <w:t xml:space="preserve"> </w:t>
      </w:r>
      <w:r w:rsidRPr="00B279EB">
        <w:rPr>
          <w:rFonts w:ascii="Calibri" w:eastAsia="Times New Roman" w:hAnsi="Calibri" w:cs="Calibri"/>
          <w:b/>
          <w:color w:val="0000FF"/>
          <w:sz w:val="26"/>
          <w:szCs w:val="26"/>
          <w:lang w:eastAsia="zh-CN"/>
        </w:rPr>
        <w:t>Z</w:t>
      </w:r>
      <w:r w:rsidRPr="00B279EB">
        <w:rPr>
          <w:rFonts w:ascii="Calibri" w:eastAsia="Times New Roman" w:hAnsi="Calibri" w:cs="Calibri"/>
          <w:b/>
          <w:color w:val="0000FF"/>
          <w:sz w:val="26"/>
          <w:szCs w:val="26"/>
          <w:lang w:eastAsia="zh-CN"/>
        </w:rPr>
        <w:t>akładzie Pielęgnacyjno-Opiekuńczym</w:t>
      </w:r>
      <w:r w:rsidRPr="00B279EB">
        <w:rPr>
          <w:rFonts w:ascii="Calibri" w:eastAsia="Times New Roman" w:hAnsi="Calibri" w:cs="Calibri"/>
          <w:sz w:val="26"/>
          <w:szCs w:val="26"/>
          <w:lang w:eastAsia="zh-CN"/>
        </w:rPr>
        <w:t xml:space="preserve"> organizacja odwiedzin ustalana jest z Pielęgniarką Oddziałową </w:t>
      </w:r>
      <w:r w:rsidRPr="00B279EB">
        <w:rPr>
          <w:rFonts w:ascii="Calibri" w:eastAsia="Times New Roman" w:hAnsi="Calibri" w:cs="Calibri"/>
          <w:b/>
          <w:color w:val="0000FF"/>
          <w:sz w:val="26"/>
          <w:szCs w:val="26"/>
          <w:lang w:eastAsia="zh-CN"/>
        </w:rPr>
        <w:t>tel. 668 424 354</w:t>
      </w:r>
    </w:p>
    <w:p w:rsidR="00136AA4" w:rsidRDefault="00723CA3" w:rsidP="005C2E12">
      <w:pPr>
        <w:spacing w:before="1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Zasady odwiedzin:</w:t>
      </w:r>
    </w:p>
    <w:p w:rsidR="00136AA4" w:rsidRPr="001107C0" w:rsidRDefault="00136AA4" w:rsidP="00136AA4">
      <w:pPr>
        <w:pStyle w:val="Akapitzlis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1107C0">
        <w:rPr>
          <w:sz w:val="26"/>
          <w:szCs w:val="26"/>
        </w:rPr>
        <w:t xml:space="preserve">Osoba odwiedzająca musi </w:t>
      </w:r>
      <w:r w:rsidR="00C905B2" w:rsidRPr="001107C0">
        <w:rPr>
          <w:sz w:val="26"/>
          <w:szCs w:val="26"/>
        </w:rPr>
        <w:t xml:space="preserve">przedstawić (jeśli posiada) </w:t>
      </w:r>
      <w:r w:rsidRPr="001107C0">
        <w:rPr>
          <w:sz w:val="26"/>
          <w:szCs w:val="26"/>
        </w:rPr>
        <w:t>potwierdzenie szczepienia p/COVID-19</w:t>
      </w:r>
      <w:r w:rsidR="006A6353" w:rsidRPr="001107C0">
        <w:rPr>
          <w:sz w:val="26"/>
          <w:szCs w:val="26"/>
        </w:rPr>
        <w:t xml:space="preserve"> (co najmniej 14 dni i nie więcej niż 365 od podania ostatniej dawki)</w:t>
      </w:r>
      <w:r w:rsidRPr="001107C0">
        <w:rPr>
          <w:sz w:val="26"/>
          <w:szCs w:val="26"/>
        </w:rPr>
        <w:t xml:space="preserve"> </w:t>
      </w:r>
      <w:r w:rsidRPr="001107C0">
        <w:rPr>
          <w:b/>
          <w:sz w:val="26"/>
          <w:szCs w:val="26"/>
        </w:rPr>
        <w:t>l</w:t>
      </w:r>
      <w:r w:rsidR="006A6353" w:rsidRPr="001107C0">
        <w:rPr>
          <w:b/>
          <w:sz w:val="26"/>
          <w:szCs w:val="26"/>
        </w:rPr>
        <w:t>ub</w:t>
      </w:r>
      <w:r w:rsidR="006A6353" w:rsidRPr="001107C0">
        <w:rPr>
          <w:sz w:val="26"/>
          <w:szCs w:val="26"/>
        </w:rPr>
        <w:t xml:space="preserve"> wynik testu w kierunku SARS-CoV-2 (nie wcześniej niż 48 godzin) </w:t>
      </w:r>
      <w:r w:rsidR="006A6353" w:rsidRPr="001107C0">
        <w:rPr>
          <w:b/>
          <w:sz w:val="26"/>
          <w:szCs w:val="26"/>
        </w:rPr>
        <w:t>lub</w:t>
      </w:r>
      <w:r w:rsidR="006A6353" w:rsidRPr="001107C0">
        <w:rPr>
          <w:sz w:val="26"/>
          <w:szCs w:val="26"/>
        </w:rPr>
        <w:t xml:space="preserve"> potwierdzenie przebycia zakażenia (od 11 do 180 dni od otrzymania pozytywnego wyniku testu PCR</w:t>
      </w:r>
      <w:r w:rsidR="00334D99" w:rsidRPr="001107C0">
        <w:rPr>
          <w:sz w:val="26"/>
          <w:szCs w:val="26"/>
        </w:rPr>
        <w:t>)</w:t>
      </w:r>
      <w:r w:rsidR="00E400C8" w:rsidRPr="001107C0">
        <w:rPr>
          <w:sz w:val="26"/>
          <w:szCs w:val="26"/>
        </w:rPr>
        <w:t>, a także dokument to</w:t>
      </w:r>
      <w:r w:rsidR="00C905B2" w:rsidRPr="001107C0">
        <w:rPr>
          <w:sz w:val="26"/>
          <w:szCs w:val="26"/>
        </w:rPr>
        <w:t>ż</w:t>
      </w:r>
      <w:r w:rsidR="00E400C8" w:rsidRPr="001107C0">
        <w:rPr>
          <w:sz w:val="26"/>
          <w:szCs w:val="26"/>
        </w:rPr>
        <w:t>samości</w:t>
      </w:r>
      <w:r w:rsidR="00C905B2" w:rsidRPr="001107C0">
        <w:rPr>
          <w:sz w:val="26"/>
          <w:szCs w:val="26"/>
        </w:rPr>
        <w:t xml:space="preserve">. Jeśli odwiedzający nie posiada żadnego z powyższych potwierdzeń, wizyta będzie uzależniona od tego, czy na sali chorych leży </w:t>
      </w:r>
      <w:r w:rsidR="001107C0" w:rsidRPr="001107C0">
        <w:rPr>
          <w:sz w:val="26"/>
          <w:szCs w:val="26"/>
        </w:rPr>
        <w:t xml:space="preserve">pacjent, który również nie ma żadnego z powyższych potwierdzeń. Jeśli leży – </w:t>
      </w:r>
      <w:r w:rsidR="001107C0" w:rsidRPr="001107C0">
        <w:rPr>
          <w:b/>
          <w:sz w:val="26"/>
          <w:szCs w:val="26"/>
        </w:rPr>
        <w:t>odwiedziny będą niemożliwe</w:t>
      </w:r>
      <w:r w:rsidR="001107C0" w:rsidRPr="001107C0">
        <w:rPr>
          <w:sz w:val="26"/>
          <w:szCs w:val="26"/>
        </w:rPr>
        <w:t xml:space="preserve"> (z wyjątkiem sytuacji szczególnych tj. wizyt pożegnalnych pacjentów w stanie ciężkim).</w:t>
      </w:r>
    </w:p>
    <w:p w:rsidR="00334D99" w:rsidRPr="001107C0" w:rsidRDefault="006A6353" w:rsidP="00136AA4">
      <w:pPr>
        <w:pStyle w:val="Akapitzlis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1107C0">
        <w:rPr>
          <w:sz w:val="26"/>
          <w:szCs w:val="26"/>
        </w:rPr>
        <w:t>Odwiedzający w dniu odwiedzin</w:t>
      </w:r>
      <w:r w:rsidR="00334D99" w:rsidRPr="001107C0">
        <w:rPr>
          <w:sz w:val="26"/>
          <w:szCs w:val="26"/>
        </w:rPr>
        <w:t xml:space="preserve"> zgłasza się do pracownika portierni szpitala w maseczce ochronnej, przy wejściu dezynfekuje ręce,</w:t>
      </w:r>
      <w:r w:rsidRPr="001107C0">
        <w:rPr>
          <w:sz w:val="26"/>
          <w:szCs w:val="26"/>
        </w:rPr>
        <w:t xml:space="preserve"> </w:t>
      </w:r>
      <w:r w:rsidR="00713667" w:rsidRPr="001107C0">
        <w:rPr>
          <w:sz w:val="26"/>
          <w:szCs w:val="26"/>
        </w:rPr>
        <w:t xml:space="preserve">przekazuje do szatni odzież wierzchnią, </w:t>
      </w:r>
      <w:r w:rsidRPr="001107C0">
        <w:rPr>
          <w:sz w:val="26"/>
          <w:szCs w:val="26"/>
        </w:rPr>
        <w:t xml:space="preserve">wypełnia </w:t>
      </w:r>
      <w:r w:rsidR="00334D99" w:rsidRPr="001107C0">
        <w:rPr>
          <w:sz w:val="26"/>
          <w:szCs w:val="26"/>
        </w:rPr>
        <w:t xml:space="preserve">otrzymaną </w:t>
      </w:r>
      <w:r w:rsidRPr="001107C0">
        <w:rPr>
          <w:sz w:val="26"/>
          <w:szCs w:val="26"/>
        </w:rPr>
        <w:t xml:space="preserve">ankietę wywiadu epidemiologicznego, </w:t>
      </w:r>
      <w:r w:rsidR="00D144A4">
        <w:rPr>
          <w:sz w:val="26"/>
          <w:szCs w:val="26"/>
        </w:rPr>
        <w:t>zakłada</w:t>
      </w:r>
      <w:r w:rsidRPr="001107C0">
        <w:rPr>
          <w:sz w:val="26"/>
          <w:szCs w:val="26"/>
        </w:rPr>
        <w:t xml:space="preserve"> fartuch ochronny i </w:t>
      </w:r>
      <w:r w:rsidR="00334D99" w:rsidRPr="001107C0">
        <w:rPr>
          <w:sz w:val="26"/>
          <w:szCs w:val="26"/>
        </w:rPr>
        <w:t>jest kierowany do właściwego oddziału.</w:t>
      </w:r>
    </w:p>
    <w:p w:rsidR="006A6353" w:rsidRPr="001107C0" w:rsidRDefault="00334D99" w:rsidP="00136AA4">
      <w:pPr>
        <w:pStyle w:val="Akapitzlis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1107C0">
        <w:rPr>
          <w:sz w:val="26"/>
          <w:szCs w:val="26"/>
        </w:rPr>
        <w:t>Przy wejściu do oddziału oddaje pracownikowi medycznemu wypełnioną ankietę epidemiologiczną</w:t>
      </w:r>
      <w:r w:rsidR="00713667" w:rsidRPr="001107C0">
        <w:rPr>
          <w:sz w:val="26"/>
          <w:szCs w:val="26"/>
        </w:rPr>
        <w:t xml:space="preserve"> i</w:t>
      </w:r>
      <w:r w:rsidRPr="001107C0">
        <w:rPr>
          <w:sz w:val="26"/>
          <w:szCs w:val="26"/>
        </w:rPr>
        <w:t xml:space="preserve"> </w:t>
      </w:r>
      <w:r w:rsidR="006A6353" w:rsidRPr="001107C0">
        <w:rPr>
          <w:sz w:val="26"/>
          <w:szCs w:val="26"/>
        </w:rPr>
        <w:t xml:space="preserve">bezwzględnie stosuje się do instrukcji </w:t>
      </w:r>
      <w:r w:rsidR="006A6353" w:rsidRPr="001107C0">
        <w:rPr>
          <w:b/>
          <w:sz w:val="26"/>
          <w:szCs w:val="26"/>
        </w:rPr>
        <w:t>zachowania reżimu sanitarnego</w:t>
      </w:r>
      <w:r w:rsidR="00713667" w:rsidRPr="001107C0">
        <w:rPr>
          <w:sz w:val="26"/>
          <w:szCs w:val="26"/>
        </w:rPr>
        <w:t xml:space="preserve"> oraz </w:t>
      </w:r>
      <w:r w:rsidR="00E400C8" w:rsidRPr="001107C0">
        <w:rPr>
          <w:b/>
          <w:sz w:val="26"/>
          <w:szCs w:val="26"/>
        </w:rPr>
        <w:t xml:space="preserve">zasad </w:t>
      </w:r>
      <w:r w:rsidR="00713667" w:rsidRPr="001107C0">
        <w:rPr>
          <w:b/>
          <w:sz w:val="26"/>
          <w:szCs w:val="26"/>
        </w:rPr>
        <w:t>organizacji odwiedzin</w:t>
      </w:r>
      <w:r w:rsidR="00812457" w:rsidRPr="001107C0">
        <w:rPr>
          <w:sz w:val="26"/>
          <w:szCs w:val="26"/>
        </w:rPr>
        <w:t>, o który</w:t>
      </w:r>
      <w:r w:rsidR="00713667" w:rsidRPr="001107C0">
        <w:rPr>
          <w:sz w:val="26"/>
          <w:szCs w:val="26"/>
        </w:rPr>
        <w:t>ch</w:t>
      </w:r>
      <w:r w:rsidR="00812457" w:rsidRPr="001107C0">
        <w:rPr>
          <w:sz w:val="26"/>
          <w:szCs w:val="26"/>
        </w:rPr>
        <w:t xml:space="preserve"> informuje personel oddziału</w:t>
      </w:r>
      <w:r w:rsidR="006A6353" w:rsidRPr="001107C0">
        <w:rPr>
          <w:sz w:val="26"/>
          <w:szCs w:val="26"/>
        </w:rPr>
        <w:t>.</w:t>
      </w:r>
      <w:r w:rsidRPr="001107C0">
        <w:rPr>
          <w:sz w:val="26"/>
          <w:szCs w:val="26"/>
        </w:rPr>
        <w:t xml:space="preserve"> </w:t>
      </w:r>
    </w:p>
    <w:p w:rsidR="006A6353" w:rsidRPr="001107C0" w:rsidRDefault="006A6353" w:rsidP="00136AA4">
      <w:pPr>
        <w:pStyle w:val="Akapitzlis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1107C0">
        <w:rPr>
          <w:sz w:val="26"/>
          <w:szCs w:val="26"/>
        </w:rPr>
        <w:t xml:space="preserve">Zgodę na odwiedziny ostatecznie wydaje ordynator/kierownik oddziału (nie </w:t>
      </w:r>
      <w:r w:rsidR="00892EAB">
        <w:rPr>
          <w:sz w:val="26"/>
          <w:szCs w:val="26"/>
        </w:rPr>
        <w:t>mogą</w:t>
      </w:r>
      <w:r w:rsidRPr="001107C0">
        <w:rPr>
          <w:sz w:val="26"/>
          <w:szCs w:val="26"/>
        </w:rPr>
        <w:t xml:space="preserve"> kolidować z pracą personelu medycznego, prawami hospitalizowanych pacjentów, zagrożeniem życia i zdrowia innych chorych oraz personelu)</w:t>
      </w:r>
    </w:p>
    <w:p w:rsidR="005C2E12" w:rsidRPr="00723CA3" w:rsidRDefault="00812457" w:rsidP="00723CA3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1107C0">
        <w:rPr>
          <w:b/>
          <w:sz w:val="26"/>
          <w:szCs w:val="26"/>
        </w:rPr>
        <w:t xml:space="preserve">W </w:t>
      </w:r>
      <w:r w:rsidR="00892EAB">
        <w:rPr>
          <w:b/>
          <w:sz w:val="26"/>
          <w:szCs w:val="26"/>
        </w:rPr>
        <w:t>przypadku</w:t>
      </w:r>
      <w:bookmarkStart w:id="0" w:name="_GoBack"/>
      <w:bookmarkEnd w:id="0"/>
      <w:r w:rsidRPr="001107C0">
        <w:rPr>
          <w:b/>
          <w:sz w:val="26"/>
          <w:szCs w:val="26"/>
        </w:rPr>
        <w:t xml:space="preserve"> zaostrzenia sytuacji epidemicznej w podmiocie leczniczym i na lokalnym obszarze powyższe zasady mogą ulec ograniczeniu lub zawieszeniu</w:t>
      </w:r>
    </w:p>
    <w:p w:rsidR="00C905B2" w:rsidRPr="00C905B2" w:rsidRDefault="00C905B2" w:rsidP="00723CA3">
      <w:pPr>
        <w:spacing w:after="0"/>
        <w:jc w:val="both"/>
        <w:rPr>
          <w:sz w:val="24"/>
          <w:szCs w:val="24"/>
          <w:u w:val="single"/>
        </w:rPr>
      </w:pPr>
      <w:r w:rsidRPr="00C905B2">
        <w:rPr>
          <w:sz w:val="24"/>
          <w:szCs w:val="24"/>
          <w:u w:val="single"/>
        </w:rPr>
        <w:t>Kwalifikacja i zasady odwiedzin odbywają się zgodnie z:</w:t>
      </w:r>
    </w:p>
    <w:p w:rsidR="00C905B2" w:rsidRDefault="00C905B2" w:rsidP="00723CA3">
      <w:pPr>
        <w:spacing w:after="0"/>
        <w:jc w:val="both"/>
        <w:rPr>
          <w:sz w:val="24"/>
          <w:szCs w:val="24"/>
        </w:rPr>
      </w:pPr>
      <w:r w:rsidRPr="00C905B2">
        <w:rPr>
          <w:i/>
          <w:sz w:val="24"/>
          <w:szCs w:val="24"/>
        </w:rPr>
        <w:t xml:space="preserve">Rekomendacjami MZ i GIS dotyczące </w:t>
      </w:r>
      <w:r w:rsidRPr="00C905B2">
        <w:rPr>
          <w:b/>
          <w:i/>
          <w:sz w:val="24"/>
          <w:szCs w:val="24"/>
        </w:rPr>
        <w:t>organizacji odwiedzin</w:t>
      </w:r>
      <w:r w:rsidRPr="00C905B2">
        <w:rPr>
          <w:i/>
          <w:sz w:val="24"/>
          <w:szCs w:val="24"/>
        </w:rPr>
        <w:t xml:space="preserve"> pacjentów przebywających w </w:t>
      </w:r>
      <w:r w:rsidRPr="00C905B2">
        <w:rPr>
          <w:b/>
          <w:i/>
          <w:sz w:val="24"/>
          <w:szCs w:val="24"/>
        </w:rPr>
        <w:t>oddziałach szpitala</w:t>
      </w:r>
      <w:r w:rsidR="001107C0">
        <w:rPr>
          <w:b/>
          <w:i/>
          <w:sz w:val="24"/>
          <w:szCs w:val="24"/>
        </w:rPr>
        <w:t xml:space="preserve"> </w:t>
      </w:r>
      <w:r w:rsidR="001107C0">
        <w:rPr>
          <w:i/>
          <w:sz w:val="24"/>
          <w:szCs w:val="24"/>
        </w:rPr>
        <w:t xml:space="preserve">oraz </w:t>
      </w:r>
      <w:r w:rsidR="001107C0" w:rsidRPr="001107C0">
        <w:rPr>
          <w:b/>
          <w:i/>
          <w:sz w:val="24"/>
          <w:szCs w:val="24"/>
        </w:rPr>
        <w:t>ZOL/ZPO</w:t>
      </w:r>
      <w:r w:rsidRPr="00C905B2">
        <w:rPr>
          <w:i/>
          <w:sz w:val="24"/>
          <w:szCs w:val="24"/>
        </w:rPr>
        <w:t xml:space="preserve"> w okresie epidemii COVID-19</w:t>
      </w:r>
      <w:r w:rsidRPr="00C905B2">
        <w:rPr>
          <w:sz w:val="24"/>
          <w:szCs w:val="24"/>
        </w:rPr>
        <w:t>.</w:t>
      </w:r>
    </w:p>
    <w:p w:rsidR="00C905B2" w:rsidRPr="00C905B2" w:rsidRDefault="00C905B2" w:rsidP="00723CA3">
      <w:pPr>
        <w:spacing w:after="0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C905B2">
        <w:rPr>
          <w:rFonts w:ascii="Calibri" w:eastAsia="Times New Roman" w:hAnsi="Calibri" w:cs="Calibri"/>
          <w:i/>
          <w:lang w:eastAsia="pl-PL"/>
        </w:rPr>
        <w:t>Wytyczn</w:t>
      </w:r>
      <w:r w:rsidRPr="00C905B2">
        <w:rPr>
          <w:rFonts w:ascii="Calibri" w:eastAsia="Times New Roman" w:hAnsi="Calibri" w:cs="Calibri"/>
          <w:i/>
          <w:lang w:eastAsia="pl-PL"/>
        </w:rPr>
        <w:t>ymi</w:t>
      </w:r>
      <w:r w:rsidRPr="00C905B2">
        <w:rPr>
          <w:rFonts w:ascii="Calibri" w:eastAsia="Times New Roman" w:hAnsi="Calibri" w:cs="Calibri"/>
          <w:i/>
          <w:lang w:eastAsia="pl-PL"/>
        </w:rPr>
        <w:t xml:space="preserve"> Konsultanta Krajowego w dziedzinie Epidemiologii w sprawie umożliwienia bezpiecznego kontaktu rodziny z</w:t>
      </w:r>
      <w:r w:rsidR="00723CA3">
        <w:rPr>
          <w:rFonts w:ascii="Calibri" w:eastAsia="Times New Roman" w:hAnsi="Calibri" w:cs="Calibri"/>
          <w:i/>
          <w:lang w:eastAsia="pl-PL"/>
        </w:rPr>
        <w:t> </w:t>
      </w:r>
      <w:r w:rsidRPr="00C905B2">
        <w:rPr>
          <w:rFonts w:ascii="Calibri" w:eastAsia="Times New Roman" w:hAnsi="Calibri" w:cs="Calibri"/>
          <w:b/>
          <w:i/>
          <w:lang w:eastAsia="pl-PL"/>
        </w:rPr>
        <w:t>pacjentem umierającym</w:t>
      </w:r>
      <w:r w:rsidR="00723CA3">
        <w:rPr>
          <w:rFonts w:ascii="Calibri" w:eastAsia="Times New Roman" w:hAnsi="Calibri" w:cs="Calibri"/>
          <w:b/>
          <w:i/>
          <w:lang w:eastAsia="pl-PL"/>
        </w:rPr>
        <w:t>.</w:t>
      </w:r>
    </w:p>
    <w:p w:rsidR="00C905B2" w:rsidRPr="00812457" w:rsidRDefault="00C905B2" w:rsidP="00723CA3">
      <w:pPr>
        <w:spacing w:after="0"/>
        <w:jc w:val="both"/>
        <w:rPr>
          <w:sz w:val="28"/>
          <w:szCs w:val="28"/>
        </w:rPr>
      </w:pPr>
      <w:r w:rsidRPr="00C905B2">
        <w:rPr>
          <w:rFonts w:ascii="Calibri" w:eastAsia="Times New Roman" w:hAnsi="Calibri" w:cs="Calibri"/>
          <w:i/>
          <w:lang w:eastAsia="pl-PL"/>
        </w:rPr>
        <w:t>Wytyczn</w:t>
      </w:r>
      <w:r w:rsidRPr="00C905B2">
        <w:rPr>
          <w:rFonts w:ascii="Calibri" w:eastAsia="Times New Roman" w:hAnsi="Calibri" w:cs="Calibri"/>
          <w:i/>
          <w:lang w:eastAsia="pl-PL"/>
        </w:rPr>
        <w:t>ymi</w:t>
      </w:r>
      <w:r w:rsidRPr="00C905B2">
        <w:rPr>
          <w:rFonts w:ascii="Calibri" w:eastAsia="Times New Roman" w:hAnsi="Calibri" w:cs="Calibri"/>
          <w:i/>
          <w:lang w:eastAsia="pl-PL"/>
        </w:rPr>
        <w:t xml:space="preserve"> Konsultanta Krajowego w dziedzinie Położnictwa i Ginekologii w sprawie wsparcia kobiet rodzących</w:t>
      </w:r>
      <w:r w:rsidR="00723CA3">
        <w:rPr>
          <w:rFonts w:ascii="Calibri" w:eastAsia="Times New Roman" w:hAnsi="Calibri" w:cs="Calibri"/>
          <w:i/>
          <w:lang w:eastAsia="pl-PL"/>
        </w:rPr>
        <w:t>.</w:t>
      </w:r>
    </w:p>
    <w:sectPr w:rsidR="00C905B2" w:rsidRPr="00812457" w:rsidSect="00B279EB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1234"/>
    <w:multiLevelType w:val="hybridMultilevel"/>
    <w:tmpl w:val="2E26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A81"/>
    <w:multiLevelType w:val="hybridMultilevel"/>
    <w:tmpl w:val="A5F2DEE4"/>
    <w:lvl w:ilvl="0" w:tplc="66D208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C"/>
    <w:rsid w:val="001107C0"/>
    <w:rsid w:val="0013156C"/>
    <w:rsid w:val="00136AA4"/>
    <w:rsid w:val="00334D99"/>
    <w:rsid w:val="0047173E"/>
    <w:rsid w:val="005C2E12"/>
    <w:rsid w:val="006A6353"/>
    <w:rsid w:val="00713667"/>
    <w:rsid w:val="00723CA3"/>
    <w:rsid w:val="007B3DAC"/>
    <w:rsid w:val="00812457"/>
    <w:rsid w:val="00892EAB"/>
    <w:rsid w:val="009F1683"/>
    <w:rsid w:val="00AE148C"/>
    <w:rsid w:val="00B279EB"/>
    <w:rsid w:val="00B53BC7"/>
    <w:rsid w:val="00C905B2"/>
    <w:rsid w:val="00D144A4"/>
    <w:rsid w:val="00E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D4408-37DF-468D-959C-6B6CDEC0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Zarz-Jak</dc:creator>
  <cp:keywords/>
  <dc:description/>
  <cp:lastModifiedBy>Zarz-Jak</cp:lastModifiedBy>
  <cp:revision>8</cp:revision>
  <cp:lastPrinted>2021-10-06T08:08:00Z</cp:lastPrinted>
  <dcterms:created xsi:type="dcterms:W3CDTF">2021-10-06T06:13:00Z</dcterms:created>
  <dcterms:modified xsi:type="dcterms:W3CDTF">2021-10-06T08:11:00Z</dcterms:modified>
</cp:coreProperties>
</file>